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organized host with 1+ year of experience in busy restaurant environments. Skilled in reservation management, guest seating, and creating positive first impressions. Excellent communication skills and ability to multitask during peak hours.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Reservation systems (OpenTable, Resy)  •  Guest greeting and seating  •  Wait time management  •  Phone etiquette  •  Table management  •  Customer service  •  Multitasking  •  Conflict resolution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Host</w:t>
      </w:r>
      <w:r>
        <w:rPr>
          <w:sz w:val="22"/>
          <w:szCs w:val="22"/>
        </w:rPr>
        <w:t xml:space="preserve"> — The Capital Grille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Washington, DC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Greet and seat 200+ guests per shift in upscale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reservations using OpenTable, including special requests and VIP notes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wait times accurately and manage guest expectations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servers and managers to optimize table turnover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phone inquiries and take to-go orders as needed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Lincoln High School</w:t>
      </w:r>
      <w:r>
        <w:rPr>
          <w:color w:val="555555"/>
          <w:sz w:val="22"/>
          <w:szCs w:val="22"/>
        </w:rPr>
        <w:t xml:space="preserve">	2025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2026-10-22T22:01:10.973Z</dcterms:created>
  <dcterms:modified xsi:type="dcterms:W3CDTF">2026-10-22T22:01:10.973Z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