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organized host with 1+ year of experience in busy restaurant environments. Skilled in reservation management, guest seating, and creating positive first impressions. Excellent communication skills and ability to multitask during peak hours.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Reservation systems (OpenTable, Resy)  •  Guest greeting and seating  •  Wait time management  •  Phone etiquette  •  Table management  •  Customer service  •  Multitasking  •  Conflict resolution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Host</w:t>
      </w:r>
      <w:r>
        <w:rPr>
          <w:sz w:val="22"/>
          <w:szCs w:val="22"/>
        </w:rPr>
        <w:t xml:space="preserve"> — The Capital Grille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Washington, DC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Greet and seat 200+ guests per shift in upscale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reservations using OpenTable, including special requests and VIP notes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wait times accurately and manage guest expectations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servers and managers to optimize table turnover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phone inquiries and take to-go orders as needed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Lincoln High School</w:t>
      </w:r>
      <w:r>
        <w:rPr>
          <w:color w:val="555555"/>
          <w:sz w:val="22"/>
          <w:szCs w:val="22"/>
        </w:rPr>
        <w:t xml:space="preserve">	2025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2026-10-02T22:39:36.641Z</dcterms:created>
  <dcterms:modified xsi:type="dcterms:W3CDTF">2026-10-02T22:39:36.641Z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