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organized host with 1+ year of experience in busy restaurant environments. Skilled in reservation management, guest seating, and creating positive first impressions. Excellent communication skills and ability to multitask during peak hours.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Reservation systems (OpenTable, Resy)  •  Guest greeting and seating  •  Wait time management  •  Phone etiquette  •  Table management  •  Customer service  •  Multitasking  •  Conflict resolution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Host</w:t>
      </w:r>
      <w:r>
        <w:rPr>
          <w:sz w:val="22"/>
          <w:szCs w:val="22"/>
        </w:rPr>
        <w:t xml:space="preserve"> — The Capital Grille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Washington, DC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Greet and seat 200+ guests per shift in upscale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reservations using OpenTable, including special requests and VIP notes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wait times accurately and manage guest expectations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servers and managers to optimize table turnover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phone inquiries and take to-go orders as needed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Lincoln High School</w:t>
      </w:r>
      <w:r>
        <w:rPr>
          <w:color w:val="555555"/>
          <w:sz w:val="22"/>
          <w:szCs w:val="22"/>
        </w:rPr>
        <w:t xml:space="preserve">	2025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2026-10-03T02:26:40.857Z</dcterms:created>
  <dcterms:modified xsi:type="dcterms:W3CDTF">2026-10-03T02:26:40.857Z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