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Hardworking general laborer with experience in construction, warehouse, and event environments. Physically capable, reliable, and willing to take on any task. Quick learner with strong work ethic and safety awareness.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Physical labor and lifting (75+ lbs)  •  Hand and power tool operation  •  Site cleanup and organization  •  Material handling  •  Following instructions  •  Safety compliance  •  Outdoor work in all conditions  •  Teamwork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General Laborer</w:t>
      </w:r>
      <w:r>
        <w:rPr>
          <w:sz w:val="22"/>
          <w:szCs w:val="22"/>
        </w:rPr>
        <w:t xml:space="preserve"> — Various Temp Agencies</w:t>
      </w:r>
      <w:r>
        <w:rPr>
          <w:color w:val="555555"/>
          <w:sz w:val="22"/>
          <w:szCs w:val="22"/>
        </w:rPr>
        <w:t xml:space="preserve">	March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Phoenix, AZ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Complete construction site cleanup, demolition, and material moving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Load and unload trucks, moving heavy materials safely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Assist skilled tradespeople with tasks as directed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clean and organized work areas per safety requirements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Available for immediate deployment with flexible scheduling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Simple &amp; Clean</dc:title>
  <dc:creator>Indeed Flex Career Hub</dc:creator>
  <cp:lastModifiedBy>Un-named</cp:lastModifiedBy>
  <cp:revision>1</cp:revision>
  <dcterms:created xsi:type="dcterms:W3CDTF">2026-09-12T01:37:31.799Z</dcterms:created>
  <dcterms:modified xsi:type="dcterms:W3CDTF">2026-09-12T01:37:31.799Z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