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dishwasher with experience maintaining kitchen cleanliness and supporting food service operations. Quick, efficient, and committed to sanitation standards. Strong work ethic and willingness to assist wherever needed.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Commercial dishwasher operation  •  Manual dish washing  •  Kitchen sanitation  •  Pot and pan scrubbing  •  Floor and station cleaning  •  Food safety awareness  •  Physical stamina  •  Time management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Dishwasher</w:t>
      </w:r>
      <w:r>
        <w:rPr>
          <w:sz w:val="22"/>
          <w:szCs w:val="22"/>
        </w:rPr>
        <w:t xml:space="preserve"> — Italian Gardens Restaurant</w:t>
      </w:r>
      <w:r>
        <w:rPr>
          <w:color w:val="555555"/>
          <w:sz w:val="22"/>
          <w:szCs w:val="22"/>
        </w:rPr>
        <w:t xml:space="preserve">	September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Charlotte, NC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high-temperature commercial dishwasher processing 500+ items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 wash pots, pans, and delicate items to kitchen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cleanliness of dish pit and surrounding work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 kitchen team by restocking clean dishes and utensils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Empty trash and assist with kitchen closing procedures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2026-10-23T16:06:12.993Z</dcterms:created>
  <dcterms:modified xsi:type="dcterms:W3CDTF">2026-10-23T16:06:12.993Z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